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102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825"/>
        <w:gridCol w:w="9375"/>
        <w:tblGridChange w:id="0">
          <w:tblGrid>
            <w:gridCol w:w="825"/>
            <w:gridCol w:w="937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sz w:val="48"/>
                <w:szCs w:val="48"/>
                <w:rtl w:val="0"/>
              </w:rPr>
              <w:t xml:space="preserve">Q1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calcule o dia da semana a partir de uma data qualquer. Assista o vídeo </w:t>
            </w:r>
            <w:hyperlink r:id="rId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https://www.youtube.com/watch?v=u7NAy_kDZ3A</w:t>
              </w:r>
            </w:hyperlink>
            <w:r w:rsidDel="00000000" w:rsidR="00000000" w:rsidRPr="00000000">
              <w:rPr>
                <w:rtl w:val="0"/>
              </w:rPr>
              <w:t xml:space="preserve"> e faça vários testes se o programa está calculando corretamente.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Exemplo de entrada de dados no seu programa:</w:t>
            </w:r>
          </w:p>
          <w:tbl>
            <w:tblPr>
              <w:tblStyle w:val="Table1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13"/>
              <w:tblGridChange w:id="0">
                <w:tblGrid>
                  <w:gridCol w:w="4313"/>
                </w:tblGrid>
              </w:tblGridChange>
            </w:tblGrid>
            <w:tr>
              <w:tc>
                <w:tcPr>
                  <w:shd w:fill="000000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Digite o dia da data: 10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Digite o mes da data: 3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Digite o ano da data: 2016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O dia da semana da data eh quinta-feira.</w:t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sz w:val="48"/>
                <w:szCs w:val="48"/>
                <w:rtl w:val="0"/>
              </w:rPr>
              <w:t xml:space="preserve">Q2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leia um horário no formato horas e minutos e mostre a quantidade de segundos do horário lido.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Exemplo de entrada de dados no seu programa:</w:t>
            </w:r>
          </w:p>
          <w:tbl>
            <w:tblPr>
              <w:tblStyle w:val="Table2"/>
              <w:bidiVisual w:val="0"/>
              <w:tblW w:w="431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13"/>
              <w:tblGridChange w:id="0">
                <w:tblGrid>
                  <w:gridCol w:w="4313"/>
                </w:tblGrid>
              </w:tblGridChange>
            </w:tblGrid>
            <w:tr>
              <w:tc>
                <w:tcPr>
                  <w:shd w:fill="000000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</w:tcPr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Digite as horas: 11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Digite os minutos: 11</w:t>
                  </w:r>
                </w:p>
                <w:p w:rsidR="00000000" w:rsidDel="00000000" w:rsidP="00000000" w:rsidRDefault="00000000" w:rsidRPr="00000000">
                  <w:pPr>
                    <w:spacing w:after="0" w:before="0" w:line="276" w:lineRule="auto"/>
                    <w:ind w:left="0" w:firstLine="0"/>
                    <w:contextualSpacing w:val="0"/>
                    <w:jc w:val="both"/>
                  </w:pPr>
                  <w:r w:rsidDel="00000000" w:rsidR="00000000" w:rsidRPr="00000000">
                    <w:rPr>
                      <w:rFonts w:ascii="Courier New" w:cs="Courier New" w:eastAsia="Courier New" w:hAnsi="Courier New"/>
                      <w:color w:val="ffffff"/>
                      <w:rtl w:val="0"/>
                    </w:rPr>
                    <w:t xml:space="preserve">A quantidade de segundos eh: 40260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O seu programa deve verificar se foi digitado um valor inválido para horas e/ou para minutos. Um valor inválido para horas é aquele que é menor que 0 e maior que 23; e um valor inválido para minutos é aquele que é menor que 0 e maior que 59.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sz w:val="48"/>
                <w:szCs w:val="48"/>
                <w:rtl w:val="0"/>
              </w:rPr>
              <w:t xml:space="preserve">Q3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Faça um programa em C/C++ que leia dois horários h</w:t>
            </w:r>
            <w:r w:rsidDel="00000000" w:rsidR="00000000" w:rsidRPr="00000000">
              <w:rPr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 e h</w:t>
            </w:r>
            <w:r w:rsidDel="00000000" w:rsidR="00000000" w:rsidRPr="00000000">
              <w:rPr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, no formato horas e minutos. Depois da leitura, calcule a diferença de horas e minutos entre h</w:t>
            </w:r>
            <w:r w:rsidDel="00000000" w:rsidR="00000000" w:rsidRPr="00000000">
              <w:rPr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 e h</w:t>
            </w:r>
            <w:r w:rsidDel="00000000" w:rsidR="00000000" w:rsidRPr="00000000">
              <w:rPr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. O que acontece se os valores de h</w:t>
            </w:r>
            <w:r w:rsidDel="00000000" w:rsidR="00000000" w:rsidRPr="00000000">
              <w:rPr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 serem menores que h</w:t>
            </w:r>
            <w:r w:rsidDel="00000000" w:rsidR="00000000" w:rsidRPr="00000000">
              <w:rPr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? Faça as devidas correções em seu programa para que ele funcione corretamente. Este programa tem um funcionamento similar ao despertador que está instalado em celulares/smartphones.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76" w:lineRule="auto"/>
              <w:ind w:left="0" w:firstLine="0"/>
              <w:contextualSpacing w:val="0"/>
              <w:jc w:val="center"/>
            </w:pPr>
            <w:r w:rsidDel="00000000" w:rsidR="00000000" w:rsidRPr="00000000">
              <w:rPr>
                <w:b w:val="1"/>
                <w:sz w:val="48"/>
                <w:szCs w:val="48"/>
                <w:rtl w:val="0"/>
              </w:rPr>
              <w:t xml:space="preserve">Q4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Suponha que uma bola de massa </w:t>
            </w:r>
            <w:r w:rsidDel="00000000" w:rsidR="00000000" w:rsidRPr="00000000">
              <w:rPr>
                <w:i w:val="1"/>
                <w:rtl w:val="0"/>
              </w:rPr>
              <w:t xml:space="preserve">m </w:t>
            </w:r>
            <w:r w:rsidDel="00000000" w:rsidR="00000000" w:rsidRPr="00000000">
              <w:rPr>
                <w:rtl w:val="0"/>
              </w:rPr>
              <w:t xml:space="preserve">seja arremessada para cima em uma velocidade </w:t>
            </w:r>
            <w:r w:rsidDel="00000000" w:rsidR="00000000" w:rsidRPr="00000000">
              <w:rPr>
                <w:i w:val="1"/>
                <w:rtl w:val="0"/>
              </w:rPr>
              <w:t xml:space="preserve">v</w:t>
            </w:r>
            <w:r w:rsidDel="00000000" w:rsidR="00000000" w:rsidRPr="00000000">
              <w:rPr>
                <w:i w:val="1"/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. Qual é a sua velocidade </w:t>
            </w:r>
            <w:r w:rsidDel="00000000" w:rsidR="00000000" w:rsidRPr="00000000">
              <w:rPr>
                <w:i w:val="1"/>
                <w:rtl w:val="0"/>
              </w:rPr>
              <w:t xml:space="preserve">v(t)</w:t>
            </w:r>
            <w:r w:rsidDel="00000000" w:rsidR="00000000" w:rsidRPr="00000000">
              <w:rPr>
                <w:rtl w:val="0"/>
              </w:rPr>
              <w:t xml:space="preserve"> e sua altura acima do lançamento </w:t>
            </w:r>
            <w:r w:rsidDel="00000000" w:rsidR="00000000" w:rsidRPr="00000000">
              <w:rPr>
                <w:i w:val="1"/>
                <w:rtl w:val="0"/>
              </w:rPr>
              <w:t xml:space="preserve">h(t)</w:t>
            </w:r>
            <w:r w:rsidDel="00000000" w:rsidR="00000000" w:rsidRPr="00000000">
              <w:rPr>
                <w:rtl w:val="0"/>
              </w:rPr>
              <w:t xml:space="preserve"> no instante </w:t>
            </w:r>
            <w:r w:rsidDel="00000000" w:rsidR="00000000" w:rsidRPr="00000000">
              <w:rPr>
                <w:i w:val="1"/>
                <w:rtl w:val="0"/>
              </w:rPr>
              <w:t xml:space="preserve">t </w:t>
            </w:r>
            <w:r w:rsidDel="00000000" w:rsidR="00000000" w:rsidRPr="00000000">
              <w:rPr>
                <w:rtl w:val="0"/>
              </w:rPr>
              <w:t xml:space="preserve">? A resposta, se desprezamos a resistência do ar e um conjunto de outras pequenas influências é: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i w:val="1"/>
                <w:rtl w:val="0"/>
              </w:rPr>
              <w:t xml:space="preserve">v(t) = v</w:t>
            </w:r>
            <w:r w:rsidDel="00000000" w:rsidR="00000000" w:rsidRPr="00000000">
              <w:rPr>
                <w:i w:val="1"/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i w:val="1"/>
                <w:rtl w:val="0"/>
              </w:rPr>
              <w:t xml:space="preserve"> - g.t</w:t>
            </w:r>
          </w:p>
          <w:p w:rsidR="00000000" w:rsidDel="00000000" w:rsidP="00000000" w:rsidRDefault="00000000" w:rsidRPr="00000000">
            <w:pPr>
              <w:spacing w:after="0" w:before="0" w:line="36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i w:val="1"/>
                <w:rtl w:val="0"/>
              </w:rPr>
              <w:t xml:space="preserve">h(t) = v</w:t>
            </w:r>
            <w:r w:rsidDel="00000000" w:rsidR="00000000" w:rsidRPr="00000000">
              <w:rPr>
                <w:i w:val="1"/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i w:val="1"/>
                <w:rtl w:val="0"/>
              </w:rPr>
              <w:t xml:space="preserve">t - g.t</w:t>
            </w:r>
            <w:r w:rsidDel="00000000" w:rsidR="00000000" w:rsidRPr="00000000">
              <w:rPr>
                <w:i w:val="1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i w:val="1"/>
                <w:rtl w:val="0"/>
              </w:rPr>
              <w:t xml:space="preserve">/2</w:t>
            </w:r>
          </w:p>
          <w:p w:rsidR="00000000" w:rsidDel="00000000" w:rsidP="00000000" w:rsidRDefault="00000000" w:rsidRPr="00000000">
            <w:pPr>
              <w:spacing w:after="0" w:before="0" w:line="276" w:lineRule="auto"/>
              <w:ind w:left="0" w:right="0" w:firstLine="0"/>
              <w:contextualSpacing w:val="0"/>
              <w:jc w:val="both"/>
            </w:pPr>
            <w:r w:rsidDel="00000000" w:rsidR="00000000" w:rsidRPr="00000000">
              <w:rPr>
                <w:rtl w:val="0"/>
              </w:rPr>
              <w:t xml:space="preserve">na qual, </w:t>
            </w:r>
            <w:r w:rsidDel="00000000" w:rsidR="00000000" w:rsidRPr="00000000">
              <w:rPr>
                <w:i w:val="1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  <w:t xml:space="preserve"> = 9,81 m/s</w:t>
            </w:r>
            <w:r w:rsidDel="00000000" w:rsidR="00000000" w:rsidRPr="00000000">
              <w:rPr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 é a aceleração da gravidade na superfície da terra. Escreva um programa em C/C++ que solicita v</w:t>
            </w:r>
            <w:r w:rsidDel="00000000" w:rsidR="00000000" w:rsidRPr="00000000">
              <w:rPr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 e t e depois a velocidade </w:t>
            </w:r>
            <w:r w:rsidDel="00000000" w:rsidR="00000000" w:rsidRPr="00000000">
              <w:rPr>
                <w:i w:val="1"/>
                <w:rtl w:val="0"/>
              </w:rPr>
              <w:t xml:space="preserve">v(t)</w:t>
            </w:r>
            <w:r w:rsidDel="00000000" w:rsidR="00000000" w:rsidRPr="00000000">
              <w:rPr>
                <w:rtl w:val="0"/>
              </w:rPr>
              <w:t xml:space="preserve"> e a altura </w:t>
            </w:r>
            <w:r w:rsidDel="00000000" w:rsidR="00000000" w:rsidRPr="00000000">
              <w:rPr>
                <w:i w:val="1"/>
                <w:rtl w:val="0"/>
              </w:rPr>
              <w:t xml:space="preserve">h(t)</w:t>
            </w:r>
            <w:r w:rsidDel="00000000" w:rsidR="00000000" w:rsidRPr="00000000">
              <w:rPr>
                <w:rtl w:val="0"/>
              </w:rPr>
              <w:t xml:space="preserve"> no instante </w:t>
            </w:r>
            <w:r w:rsidDel="00000000" w:rsidR="00000000" w:rsidRPr="00000000">
              <w:rPr>
                <w:i w:val="1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  <w:t xml:space="preserve">. O que acontece se acontece se testarmos os valores de v(t) e h(t) para um valor g = 3,63, igual a gravidade de Marte?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line="276" w:lineRule="auto"/>
        <w:ind w:left="0" w:firstLine="0"/>
        <w:contextualSpacing w:val="0"/>
        <w:jc w:val="right"/>
      </w:pPr>
      <w:r w:rsidDel="00000000" w:rsidR="00000000" w:rsidRPr="00000000">
        <w:rPr>
          <w:i w:val="1"/>
          <w:rtl w:val="0"/>
        </w:rPr>
        <w:t xml:space="preserve">Boa avaliação, prof. Walter.</w:t>
      </w:r>
    </w:p>
    <w:sectPr>
      <w:headerReference r:id="rId6" w:type="default"/>
      <w:footerReference r:id="rId7" w:type="default"/>
      <w:pgSz w:h="16838" w:w="11906"/>
      <w:pgMar w:bottom="566.9291338582677" w:top="850.3937007874016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Verdana"/>
  <w:font w:name="Georgia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contextualSpacing w:val="0"/>
      <w:jc w:val="right"/>
    </w:pPr>
    <w:r w:rsidDel="00000000" w:rsidR="00000000" w:rsidRPr="00000000">
      <w:pict>
        <v:rect style="width:0.0pt;height:1.5pt" o:hr="t" o:hrstd="t" o:hralign="center" fillcolor="#A0A0A0" stroked="f"/>
      </w:pic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40" w:lineRule="auto"/>
      <w:ind w:left="0" w:right="0" w:firstLine="0"/>
      <w:contextualSpacing w:val="0"/>
    </w:pPr>
    <w:r w:rsidDel="00000000" w:rsidR="00000000" w:rsidRPr="00000000">
      <w:rPr>
        <w:rtl w:val="0"/>
      </w:rPr>
    </w:r>
  </w:p>
  <w:tbl>
    <w:tblPr>
      <w:tblStyle w:val="Table4"/>
      <w:bidiVisual w:val="0"/>
      <w:tblW w:w="10470.0" w:type="dxa"/>
      <w:jc w:val="left"/>
      <w:tblLayout w:type="fixed"/>
      <w:tblLook w:val="0600"/>
    </w:tblPr>
    <w:tblGrid>
      <w:gridCol w:w="1425"/>
      <w:gridCol w:w="6990"/>
      <w:gridCol w:w="2055"/>
      <w:tblGridChange w:id="0">
        <w:tblGrid>
          <w:gridCol w:w="1425"/>
          <w:gridCol w:w="6990"/>
          <w:gridCol w:w="2055"/>
        </w:tblGrid>
      </w:tblGridChange>
    </w:tblGrid>
    <w:tr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9050" distT="19050" distL="19050" distR="19050">
                <wp:extent cx="525180" cy="547688"/>
                <wp:effectExtent b="0" l="0" r="0" t="0"/>
                <wp:docPr id="1" name="image02.png"/>
                <a:graphic>
                  <a:graphicData uri="http://schemas.openxmlformats.org/drawingml/2006/picture">
                    <pic:pic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180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Universidade Federal de Itajubá</w:t>
          </w:r>
        </w:p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Criada pela Lei nº 10.435, de 24 de abril de 2002</w:t>
          </w:r>
        </w:p>
      </w:tc>
      <w:tc>
        <w:tcPr>
          <w:shd w:fill="ffffff"/>
          <w:tcMar>
            <w:top w:w="45.0" w:type="dxa"/>
            <w:left w:w="45.0" w:type="dxa"/>
            <w:bottom w:w="45.0" w:type="dxa"/>
            <w:right w:w="45.0" w:type="dxa"/>
          </w:tcMar>
        </w:tcPr>
        <w:p w:rsidR="00000000" w:rsidDel="00000000" w:rsidP="00000000" w:rsidRDefault="00000000" w:rsidRPr="00000000">
          <w:pPr>
            <w:keepNext w:val="0"/>
            <w:keepLines w:val="0"/>
            <w:widowControl w:val="0"/>
            <w:spacing w:after="0" w:before="0" w:line="240" w:lineRule="auto"/>
            <w:ind w:left="0" w:right="0" w:firstLine="0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547688" cy="547688"/>
                <wp:effectExtent b="0" l="0" r="0" t="0"/>
                <wp:docPr descr="LogoEFEI.jpg" id="2" name="image03.jpg"/>
                <a:graphic>
                  <a:graphicData uri="http://schemas.openxmlformats.org/drawingml/2006/picture">
                    <pic:pic>
                      <pic:nvPicPr>
                        <pic:cNvPr descr="LogoEFEI.jpg" id="0" name="image03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688" cy="54768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keepNext w:val="0"/>
      <w:keepLines w:val="0"/>
      <w:widowControl w:val="0"/>
      <w:spacing w:after="255" w:before="255" w:line="240" w:lineRule="auto"/>
      <w:ind w:left="0" w:right="0" w:firstLine="0"/>
      <w:contextualSpacing w:val="0"/>
      <w:jc w:val="center"/>
    </w:pPr>
    <w:r w:rsidDel="00000000" w:rsidR="00000000" w:rsidRPr="00000000">
      <w:rPr>
        <w:b w:val="1"/>
        <w:sz w:val="24"/>
        <w:szCs w:val="24"/>
        <w:rtl w:val="0"/>
      </w:rPr>
      <w:t xml:space="preserve">ECOI02 - PREPARATÓRIO #1 - 10/03/2016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Verdana" w:cs="Verdana" w:eastAsia="Verdana" w:hAnsi="Verdana"/>
        <w:color w:val="000000"/>
        <w:sz w:val="20"/>
        <w:szCs w:val="20"/>
      </w:rPr>
    </w:rPrDefault>
    <w:pPrDefault>
      <w:pPr>
        <w:keepNext w:val="0"/>
        <w:keepLines w:val="0"/>
        <w:widowControl w:val="0"/>
        <w:spacing w:after="90" w:before="90" w:line="24.000000000000004" w:lineRule="auto"/>
        <w:ind w:left="90" w:right="9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240" w:before="240" w:line="13.333333333333332" w:lineRule="auto"/>
      <w:ind w:left="0" w:right="0" w:firstLine="0"/>
      <w:contextualSpacing w:val="1"/>
    </w:pPr>
    <w:rPr>
      <w:b w:val="1"/>
      <w:i w:val="0"/>
      <w:sz w:val="36"/>
      <w:szCs w:val="36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225" w:before="225" w:line="17.142857142857142" w:lineRule="auto"/>
      <w:ind w:left="0" w:right="0" w:firstLine="0"/>
      <w:contextualSpacing w:val="1"/>
    </w:pPr>
    <w:rPr>
      <w:b w:val="1"/>
      <w:i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240" w:before="240" w:line="20" w:lineRule="auto"/>
      <w:ind w:left="0" w:right="0" w:firstLine="0"/>
      <w:contextualSpacing w:val="1"/>
    </w:pPr>
    <w:rPr>
      <w:b w:val="1"/>
      <w:i w:val="0"/>
      <w:sz w:val="24"/>
      <w:szCs w:val="24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255" w:before="255" w:lineRule="auto"/>
      <w:ind w:left="0" w:right="0" w:firstLine="0"/>
      <w:contextualSpacing w:val="1"/>
    </w:pPr>
    <w:rPr>
      <w:b w:val="1"/>
      <w:i w:val="0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255" w:before="255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360" w:before="360" w:line="30" w:lineRule="auto"/>
      <w:ind w:left="0" w:right="0" w:firstLine="0"/>
      <w:contextualSpacing w:val="1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www.youtube.com/watch?v=u7NAy_kDZ3A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Relationship Id="rId2" Type="http://schemas.openxmlformats.org/officeDocument/2006/relationships/image" Target="media/image03.jpg"/></Relationships>
</file>